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B604" w14:textId="163E55CD" w:rsidR="00947611" w:rsidRDefault="00BE6E1D" w:rsidP="00BE6E1D">
      <w:pPr>
        <w:pStyle w:val="Nadpis1"/>
      </w:pPr>
      <w:r>
        <w:t>Využívání cookies a ochrana soukromí</w:t>
      </w:r>
    </w:p>
    <w:p w14:paraId="3D039F5A" w14:textId="77777777" w:rsidR="00BE6E1D" w:rsidRPr="00BE6E1D" w:rsidRDefault="00BE6E1D" w:rsidP="00BE6E1D">
      <w:pPr>
        <w:jc w:val="both"/>
        <w:rPr>
          <w:sz w:val="22"/>
          <w:szCs w:val="22"/>
        </w:rPr>
      </w:pPr>
      <w:r w:rsidRPr="00BE6E1D">
        <w:rPr>
          <w:sz w:val="22"/>
          <w:szCs w:val="22"/>
        </w:rPr>
        <w:t xml:space="preserve">Cookies jsou v kontextu webových stránek malé kousky dat, které stránka posílá prohlížeči, aby je uložil na počítači uživatele. Při každé další návštěvě téhož webu pak prohlížeč tato data posílá zpět serveru. Cookies běžně </w:t>
      </w:r>
      <w:proofErr w:type="gramStart"/>
      <w:r w:rsidRPr="00BE6E1D">
        <w:rPr>
          <w:sz w:val="22"/>
          <w:szCs w:val="22"/>
        </w:rPr>
        <w:t>slouží</w:t>
      </w:r>
      <w:proofErr w:type="gramEnd"/>
      <w:r w:rsidRPr="00BE6E1D">
        <w:rPr>
          <w:sz w:val="22"/>
          <w:szCs w:val="22"/>
        </w:rPr>
        <w:t xml:space="preserve"> k rozlišování jednotlivých uživatelů, ukládají se do nich uživatelské předvolby apod. Např. služby, vyžadující přihlášení, by bez nich vůbec nemohly fungovat.</w:t>
      </w:r>
    </w:p>
    <w:p w14:paraId="4F0503A8" w14:textId="77777777" w:rsidR="00BE6E1D" w:rsidRPr="00BE6E1D" w:rsidRDefault="00BE6E1D" w:rsidP="00BE6E1D">
      <w:pPr>
        <w:jc w:val="both"/>
        <w:rPr>
          <w:sz w:val="22"/>
          <w:szCs w:val="22"/>
        </w:rPr>
      </w:pPr>
      <w:r w:rsidRPr="00BE6E1D">
        <w:rPr>
          <w:sz w:val="22"/>
          <w:szCs w:val="22"/>
        </w:rPr>
        <w:t>Dnes jsou cookies často využívány také pro statistické účely, např. zaznamenání opakovaných přístupů uživatelů a jimi navštívených stránek, případně ve spolupráci s reklamními partnery, k cílenému zaměření reklamy relevantní danému uživateli podle navštěvovaných stránek, nebo k vyhodnocování úspěšnosti kampaní.</w:t>
      </w:r>
    </w:p>
    <w:p w14:paraId="0E6A1435" w14:textId="77777777" w:rsidR="00BE6E1D" w:rsidRPr="00BE6E1D" w:rsidRDefault="00BE6E1D" w:rsidP="00BE6E1D">
      <w:pPr>
        <w:jc w:val="both"/>
        <w:rPr>
          <w:sz w:val="22"/>
          <w:szCs w:val="22"/>
        </w:rPr>
      </w:pPr>
      <w:r w:rsidRPr="00BE6E1D">
        <w:rPr>
          <w:sz w:val="22"/>
          <w:szCs w:val="22"/>
        </w:rPr>
        <w:t>Evropská legislativa a Zákon o elektronických komunikacích nám ukládají mj. povinnost informovat návštěvníky našich stránek, jak cookies používáme a dát jim možnost zvolit, v jakém rozsahu je můžeme využívat.</w:t>
      </w:r>
    </w:p>
    <w:p w14:paraId="1695F65F" w14:textId="77777777" w:rsidR="00BE6E1D" w:rsidRPr="00BE6E1D" w:rsidRDefault="00BE6E1D" w:rsidP="00BE6E1D">
      <w:pPr>
        <w:rPr>
          <w:sz w:val="22"/>
          <w:szCs w:val="22"/>
        </w:rPr>
      </w:pPr>
      <w:r w:rsidRPr="00BE6E1D">
        <w:rPr>
          <w:sz w:val="22"/>
          <w:szCs w:val="22"/>
        </w:rPr>
        <w:t>Cookies, využívané na našich webech, můžeme rozdělit do tří kategorií.</w:t>
      </w:r>
    </w:p>
    <w:p w14:paraId="12194812" w14:textId="77777777" w:rsidR="00BE6E1D" w:rsidRPr="00BE6E1D" w:rsidRDefault="00BE6E1D" w:rsidP="00BE6E1D">
      <w:pPr>
        <w:numPr>
          <w:ilvl w:val="0"/>
          <w:numId w:val="1"/>
        </w:numPr>
        <w:jc w:val="both"/>
        <w:rPr>
          <w:sz w:val="22"/>
          <w:szCs w:val="22"/>
        </w:rPr>
      </w:pPr>
      <w:r w:rsidRPr="00BE6E1D">
        <w:rPr>
          <w:b/>
          <w:bCs/>
          <w:sz w:val="22"/>
          <w:szCs w:val="22"/>
        </w:rPr>
        <w:t>Nezbytné</w:t>
      </w:r>
      <w:r w:rsidRPr="00BE6E1D">
        <w:rPr>
          <w:sz w:val="22"/>
          <w:szCs w:val="22"/>
        </w:rPr>
        <w:br/>
        <w:t xml:space="preserve">Jsou to cookies technického charakteru, nutné pro smysluplné fungování webu. Např. i formulář voleb nastavení cookies sám potřebuje </w:t>
      </w:r>
      <w:proofErr w:type="spellStart"/>
      <w:r w:rsidRPr="00BE6E1D">
        <w:rPr>
          <w:sz w:val="22"/>
          <w:szCs w:val="22"/>
        </w:rPr>
        <w:t>cookie</w:t>
      </w:r>
      <w:proofErr w:type="spellEnd"/>
      <w:r w:rsidRPr="00BE6E1D">
        <w:rPr>
          <w:sz w:val="22"/>
          <w:szCs w:val="22"/>
        </w:rPr>
        <w:t xml:space="preserve">, aby si prohlížeč toto nastavení pamatoval a nemusel se dotazovat pořád dokola. Tyto cookies v žádném případě </w:t>
      </w:r>
      <w:proofErr w:type="gramStart"/>
      <w:r w:rsidRPr="00BE6E1D">
        <w:rPr>
          <w:sz w:val="22"/>
          <w:szCs w:val="22"/>
        </w:rPr>
        <w:t>neslouží</w:t>
      </w:r>
      <w:proofErr w:type="gramEnd"/>
      <w:r w:rsidRPr="00BE6E1D">
        <w:rPr>
          <w:sz w:val="22"/>
          <w:szCs w:val="22"/>
        </w:rPr>
        <w:t xml:space="preserve"> ke sbírání žádných osobních údajů a jejich zakázání neumožňujeme.</w:t>
      </w:r>
    </w:p>
    <w:p w14:paraId="6EEE9ECC" w14:textId="77777777" w:rsidR="00BE6E1D" w:rsidRPr="00BE6E1D" w:rsidRDefault="00BE6E1D" w:rsidP="00BE6E1D">
      <w:pPr>
        <w:numPr>
          <w:ilvl w:val="0"/>
          <w:numId w:val="1"/>
        </w:numPr>
        <w:jc w:val="both"/>
        <w:rPr>
          <w:sz w:val="22"/>
          <w:szCs w:val="22"/>
        </w:rPr>
      </w:pPr>
      <w:r w:rsidRPr="00BE6E1D">
        <w:rPr>
          <w:b/>
          <w:bCs/>
          <w:sz w:val="22"/>
          <w:szCs w:val="22"/>
        </w:rPr>
        <w:t>Analytické</w:t>
      </w:r>
      <w:r w:rsidRPr="00BE6E1D">
        <w:rPr>
          <w:sz w:val="22"/>
          <w:szCs w:val="22"/>
        </w:rPr>
        <w:br/>
        <w:t xml:space="preserve">Tyto cookies </w:t>
      </w:r>
      <w:proofErr w:type="gramStart"/>
      <w:r w:rsidRPr="00BE6E1D">
        <w:rPr>
          <w:sz w:val="22"/>
          <w:szCs w:val="22"/>
        </w:rPr>
        <w:t>slouží</w:t>
      </w:r>
      <w:proofErr w:type="gramEnd"/>
      <w:r w:rsidRPr="00BE6E1D">
        <w:rPr>
          <w:sz w:val="22"/>
          <w:szCs w:val="22"/>
        </w:rPr>
        <w:t xml:space="preserve"> pro statistické účely, pro měření návštěvnosti našich webů. Pro tyto účely používáme dva systémy: </w:t>
      </w:r>
    </w:p>
    <w:p w14:paraId="534EE428" w14:textId="77777777" w:rsidR="00BE6E1D" w:rsidRPr="00BE6E1D" w:rsidRDefault="00BE6E1D" w:rsidP="00BE6E1D">
      <w:pPr>
        <w:numPr>
          <w:ilvl w:val="1"/>
          <w:numId w:val="1"/>
        </w:numPr>
        <w:tabs>
          <w:tab w:val="num" w:pos="1440"/>
        </w:tabs>
        <w:jc w:val="both"/>
        <w:rPr>
          <w:sz w:val="22"/>
          <w:szCs w:val="22"/>
        </w:rPr>
      </w:pPr>
      <w:r w:rsidRPr="00BE6E1D">
        <w:rPr>
          <w:sz w:val="22"/>
          <w:szCs w:val="22"/>
        </w:rPr>
        <w:t xml:space="preserve">Google </w:t>
      </w:r>
      <w:proofErr w:type="spellStart"/>
      <w:r w:rsidRPr="00BE6E1D">
        <w:rPr>
          <w:sz w:val="22"/>
          <w:szCs w:val="22"/>
        </w:rPr>
        <w:t>Analytics</w:t>
      </w:r>
      <w:proofErr w:type="spellEnd"/>
      <w:r w:rsidRPr="00BE6E1D">
        <w:rPr>
          <w:sz w:val="22"/>
          <w:szCs w:val="22"/>
        </w:rPr>
        <w:t xml:space="preserve"> – globálně nejrozšířenější systém pro měření návštěvnosti webů.</w:t>
      </w:r>
    </w:p>
    <w:p w14:paraId="1493A9AD" w14:textId="77777777" w:rsidR="00BE6E1D" w:rsidRPr="00BE6E1D" w:rsidRDefault="00BE6E1D" w:rsidP="00BE6E1D">
      <w:pPr>
        <w:numPr>
          <w:ilvl w:val="1"/>
          <w:numId w:val="1"/>
        </w:numPr>
        <w:tabs>
          <w:tab w:val="num" w:pos="1440"/>
        </w:tabs>
        <w:jc w:val="both"/>
        <w:rPr>
          <w:sz w:val="22"/>
          <w:szCs w:val="22"/>
        </w:rPr>
      </w:pPr>
      <w:proofErr w:type="spellStart"/>
      <w:r w:rsidRPr="00BE6E1D">
        <w:rPr>
          <w:sz w:val="22"/>
          <w:szCs w:val="22"/>
        </w:rPr>
        <w:t>Matomo</w:t>
      </w:r>
      <w:proofErr w:type="spellEnd"/>
      <w:r w:rsidRPr="00BE6E1D">
        <w:rPr>
          <w:sz w:val="22"/>
          <w:szCs w:val="22"/>
        </w:rPr>
        <w:t xml:space="preserve"> – lokální (na našem serveru) instalace populárního statistického systému, určená pouze pro měření našich webů.</w:t>
      </w:r>
    </w:p>
    <w:p w14:paraId="51707C82" w14:textId="77777777" w:rsidR="00BE6E1D" w:rsidRDefault="00BE6E1D" w:rsidP="00BE6E1D">
      <w:pPr>
        <w:numPr>
          <w:ilvl w:val="0"/>
          <w:numId w:val="1"/>
        </w:numPr>
        <w:jc w:val="both"/>
        <w:rPr>
          <w:sz w:val="22"/>
          <w:szCs w:val="22"/>
        </w:rPr>
      </w:pPr>
      <w:r w:rsidRPr="00BE6E1D">
        <w:rPr>
          <w:b/>
          <w:bCs/>
          <w:sz w:val="22"/>
          <w:szCs w:val="22"/>
        </w:rPr>
        <w:t>Propagační</w:t>
      </w:r>
      <w:r w:rsidRPr="00BE6E1D">
        <w:rPr>
          <w:sz w:val="22"/>
          <w:szCs w:val="22"/>
        </w:rPr>
        <w:br/>
        <w:t xml:space="preserve">Cookies externích systémů pro propagační kampaně, jako jsou Facebook Pixel, Seznam </w:t>
      </w:r>
      <w:proofErr w:type="spellStart"/>
      <w:r w:rsidRPr="00BE6E1D">
        <w:rPr>
          <w:sz w:val="22"/>
          <w:szCs w:val="22"/>
        </w:rPr>
        <w:t>Sklik</w:t>
      </w:r>
      <w:proofErr w:type="spellEnd"/>
      <w:r w:rsidRPr="00BE6E1D">
        <w:rPr>
          <w:sz w:val="22"/>
          <w:szCs w:val="22"/>
        </w:rPr>
        <w:t xml:space="preserve"> apod., které sledují chování návštěvníků napříč weby. Využíváme je pouze na některých webech, případně po omezenou dobu.</w:t>
      </w:r>
    </w:p>
    <w:p w14:paraId="7FE10ED6" w14:textId="130567EC" w:rsidR="00BE6E1D" w:rsidRPr="00BE6E1D" w:rsidRDefault="00BE6E1D" w:rsidP="00BE6E1D">
      <w:pPr>
        <w:ind w:left="720"/>
        <w:jc w:val="both"/>
        <w:rPr>
          <w:sz w:val="22"/>
          <w:szCs w:val="22"/>
        </w:rPr>
      </w:pPr>
      <w:r w:rsidRPr="00BE6E1D">
        <w:rPr>
          <w:sz w:val="22"/>
          <w:szCs w:val="22"/>
        </w:rPr>
        <w:br/>
      </w:r>
    </w:p>
    <w:p w14:paraId="78032266" w14:textId="77777777" w:rsidR="00BE6E1D" w:rsidRPr="00BE6E1D" w:rsidRDefault="00BE6E1D" w:rsidP="00BE6E1D"/>
    <w:p w14:paraId="5217DD1F" w14:textId="77777777" w:rsidR="00BE6E1D" w:rsidRPr="00BE6E1D" w:rsidRDefault="00BE6E1D" w:rsidP="00BE6E1D"/>
    <w:sectPr w:rsidR="00BE6E1D" w:rsidRPr="00BE6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25F0A"/>
    <w:multiLevelType w:val="multilevel"/>
    <w:tmpl w:val="F6A48C7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878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1D"/>
    <w:rsid w:val="00947611"/>
    <w:rsid w:val="00BE6E1D"/>
    <w:rsid w:val="00DD54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CE1"/>
  <w15:chartTrackingRefBased/>
  <w15:docId w15:val="{8944E392-3145-1A41-96EC-84F15E9F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E6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E6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E6E1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E6E1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E6E1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E6E1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E6E1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E6E1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E6E1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6E1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E6E1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E6E1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E6E1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E6E1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E6E1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E6E1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E6E1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E6E1D"/>
    <w:rPr>
      <w:rFonts w:eastAsiaTheme="majorEastAsia" w:cstheme="majorBidi"/>
      <w:color w:val="272727" w:themeColor="text1" w:themeTint="D8"/>
    </w:rPr>
  </w:style>
  <w:style w:type="paragraph" w:styleId="Nzev">
    <w:name w:val="Title"/>
    <w:basedOn w:val="Normln"/>
    <w:next w:val="Normln"/>
    <w:link w:val="NzevChar"/>
    <w:uiPriority w:val="10"/>
    <w:qFormat/>
    <w:rsid w:val="00BE6E1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E6E1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E6E1D"/>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E6E1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E6E1D"/>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BE6E1D"/>
    <w:rPr>
      <w:i/>
      <w:iCs/>
      <w:color w:val="404040" w:themeColor="text1" w:themeTint="BF"/>
    </w:rPr>
  </w:style>
  <w:style w:type="paragraph" w:styleId="Odstavecseseznamem">
    <w:name w:val="List Paragraph"/>
    <w:basedOn w:val="Normln"/>
    <w:uiPriority w:val="34"/>
    <w:qFormat/>
    <w:rsid w:val="00BE6E1D"/>
    <w:pPr>
      <w:ind w:left="720"/>
      <w:contextualSpacing/>
    </w:pPr>
  </w:style>
  <w:style w:type="character" w:styleId="Zdraznnintenzivn">
    <w:name w:val="Intense Emphasis"/>
    <w:basedOn w:val="Standardnpsmoodstavce"/>
    <w:uiPriority w:val="21"/>
    <w:qFormat/>
    <w:rsid w:val="00BE6E1D"/>
    <w:rPr>
      <w:i/>
      <w:iCs/>
      <w:color w:val="0F4761" w:themeColor="accent1" w:themeShade="BF"/>
    </w:rPr>
  </w:style>
  <w:style w:type="paragraph" w:styleId="Vrazncitt">
    <w:name w:val="Intense Quote"/>
    <w:basedOn w:val="Normln"/>
    <w:next w:val="Normln"/>
    <w:link w:val="VrazncittChar"/>
    <w:uiPriority w:val="30"/>
    <w:qFormat/>
    <w:rsid w:val="00BE6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E6E1D"/>
    <w:rPr>
      <w:i/>
      <w:iCs/>
      <w:color w:val="0F4761" w:themeColor="accent1" w:themeShade="BF"/>
    </w:rPr>
  </w:style>
  <w:style w:type="character" w:styleId="Odkazintenzivn">
    <w:name w:val="Intense Reference"/>
    <w:basedOn w:val="Standardnpsmoodstavce"/>
    <w:uiPriority w:val="32"/>
    <w:qFormat/>
    <w:rsid w:val="00BE6E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86875">
      <w:bodyDiv w:val="1"/>
      <w:marLeft w:val="0"/>
      <w:marRight w:val="0"/>
      <w:marTop w:val="0"/>
      <w:marBottom w:val="0"/>
      <w:divBdr>
        <w:top w:val="none" w:sz="0" w:space="0" w:color="auto"/>
        <w:left w:val="none" w:sz="0" w:space="0" w:color="auto"/>
        <w:bottom w:val="none" w:sz="0" w:space="0" w:color="auto"/>
        <w:right w:val="none" w:sz="0" w:space="0" w:color="auto"/>
      </w:divBdr>
      <w:divsChild>
        <w:div w:id="1054042204">
          <w:marLeft w:val="0"/>
          <w:marRight w:val="0"/>
          <w:marTop w:val="0"/>
          <w:marBottom w:val="0"/>
          <w:divBdr>
            <w:top w:val="none" w:sz="0" w:space="0" w:color="auto"/>
            <w:left w:val="none" w:sz="0" w:space="0" w:color="auto"/>
            <w:bottom w:val="none" w:sz="0" w:space="0" w:color="auto"/>
            <w:right w:val="none" w:sz="0" w:space="0" w:color="auto"/>
          </w:divBdr>
          <w:divsChild>
            <w:div w:id="1406413108">
              <w:marLeft w:val="0"/>
              <w:marRight w:val="0"/>
              <w:marTop w:val="0"/>
              <w:marBottom w:val="0"/>
              <w:divBdr>
                <w:top w:val="none" w:sz="0" w:space="0" w:color="auto"/>
                <w:left w:val="none" w:sz="0" w:space="0" w:color="auto"/>
                <w:bottom w:val="none" w:sz="0" w:space="0" w:color="auto"/>
                <w:right w:val="none" w:sz="0" w:space="0" w:color="auto"/>
              </w:divBdr>
              <w:divsChild>
                <w:div w:id="3661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4549">
      <w:bodyDiv w:val="1"/>
      <w:marLeft w:val="0"/>
      <w:marRight w:val="0"/>
      <w:marTop w:val="0"/>
      <w:marBottom w:val="0"/>
      <w:divBdr>
        <w:top w:val="none" w:sz="0" w:space="0" w:color="auto"/>
        <w:left w:val="none" w:sz="0" w:space="0" w:color="auto"/>
        <w:bottom w:val="none" w:sz="0" w:space="0" w:color="auto"/>
        <w:right w:val="none" w:sz="0" w:space="0" w:color="auto"/>
      </w:divBdr>
      <w:divsChild>
        <w:div w:id="15081671">
          <w:marLeft w:val="0"/>
          <w:marRight w:val="0"/>
          <w:marTop w:val="0"/>
          <w:marBottom w:val="0"/>
          <w:divBdr>
            <w:top w:val="none" w:sz="0" w:space="0" w:color="auto"/>
            <w:left w:val="none" w:sz="0" w:space="0" w:color="auto"/>
            <w:bottom w:val="none" w:sz="0" w:space="0" w:color="auto"/>
            <w:right w:val="none" w:sz="0" w:space="0" w:color="auto"/>
          </w:divBdr>
          <w:divsChild>
            <w:div w:id="169419515">
              <w:marLeft w:val="0"/>
              <w:marRight w:val="0"/>
              <w:marTop w:val="0"/>
              <w:marBottom w:val="0"/>
              <w:divBdr>
                <w:top w:val="none" w:sz="0" w:space="0" w:color="auto"/>
                <w:left w:val="none" w:sz="0" w:space="0" w:color="auto"/>
                <w:bottom w:val="none" w:sz="0" w:space="0" w:color="auto"/>
                <w:right w:val="none" w:sz="0" w:space="0" w:color="auto"/>
              </w:divBdr>
              <w:divsChild>
                <w:div w:id="2240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1630</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kpazderova@volny.cz</dc:creator>
  <cp:keywords/>
  <dc:description/>
  <cp:lastModifiedBy>kpazderova@volny.cz</cp:lastModifiedBy>
  <cp:revision>1</cp:revision>
  <dcterms:created xsi:type="dcterms:W3CDTF">2024-04-03T08:26:00Z</dcterms:created>
  <dcterms:modified xsi:type="dcterms:W3CDTF">2024-04-03T08:28:00Z</dcterms:modified>
</cp:coreProperties>
</file>